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7D" w:rsidRPr="007A2C7D" w:rsidRDefault="007A2C7D" w:rsidP="007A2C7D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color w:val="0079C4"/>
          <w:kern w:val="36"/>
          <w:sz w:val="32"/>
          <w:szCs w:val="32"/>
          <w:lang w:eastAsia="ru-RU"/>
        </w:rPr>
        <w:t xml:space="preserve">Уважаемые родители, </w:t>
      </w:r>
      <w:r w:rsidRPr="007A2C7D">
        <w:rPr>
          <w:rFonts w:ascii="inherit" w:eastAsia="Times New Roman" w:hAnsi="inherit" w:cs="Times New Roman"/>
          <w:b/>
          <w:bCs/>
          <w:color w:val="0079C4"/>
          <w:kern w:val="36"/>
          <w:sz w:val="32"/>
          <w:szCs w:val="32"/>
          <w:lang w:eastAsia="ru-RU"/>
        </w:rPr>
        <w:t xml:space="preserve"> уделит</w:t>
      </w:r>
      <w:r>
        <w:rPr>
          <w:rFonts w:ascii="inherit" w:eastAsia="Times New Roman" w:hAnsi="inherit" w:cs="Times New Roman"/>
          <w:b/>
          <w:bCs/>
          <w:color w:val="0079C4"/>
          <w:kern w:val="36"/>
          <w:sz w:val="32"/>
          <w:szCs w:val="32"/>
          <w:lang w:eastAsia="ru-RU"/>
        </w:rPr>
        <w:t>е</w:t>
      </w:r>
      <w:r w:rsidRPr="007A2C7D">
        <w:rPr>
          <w:rFonts w:ascii="inherit" w:eastAsia="Times New Roman" w:hAnsi="inherit" w:cs="Times New Roman"/>
          <w:b/>
          <w:bCs/>
          <w:color w:val="0079C4"/>
          <w:kern w:val="36"/>
          <w:sz w:val="32"/>
          <w:szCs w:val="32"/>
          <w:lang w:eastAsia="ru-RU"/>
        </w:rPr>
        <w:t xml:space="preserve"> повышенное внимание безопасности несовершеннолетних водителей</w:t>
      </w:r>
      <w:r>
        <w:rPr>
          <w:rFonts w:ascii="inherit" w:eastAsia="Times New Roman" w:hAnsi="inherit" w:cs="Times New Roman"/>
          <w:b/>
          <w:bCs/>
          <w:color w:val="0079C4"/>
          <w:kern w:val="36"/>
          <w:sz w:val="32"/>
          <w:szCs w:val="32"/>
          <w:lang w:eastAsia="ru-RU"/>
        </w:rPr>
        <w:t>!</w:t>
      </w:r>
    </w:p>
    <w:p w:rsidR="007A2C7D" w:rsidRPr="007A2C7D" w:rsidRDefault="007A2C7D" w:rsidP="007A2C7D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6"/>
          <w:szCs w:val="16"/>
          <w:lang w:eastAsia="ru-RU"/>
        </w:rPr>
      </w:pPr>
      <w:r>
        <w:rPr>
          <w:rFonts w:ascii="inherit" w:eastAsia="Times New Roman" w:hAnsi="inherit" w:cs="Times New Roman"/>
          <w:noProof/>
          <w:color w:val="00A7E4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4484370" cy="2238375"/>
            <wp:effectExtent l="19050" t="0" r="0" b="0"/>
            <wp:docPr id="1" name="Рисунок 1" descr="http://storage.inovaco.ru/media/cache/db/7a/0a/10/02/8d/db7a0a10028df230a797c65e35dfc4fa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db/7a/0a/10/02/8d/db7a0a10028df230a797c65e35dfc4fa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C7D" w:rsidRPr="007A2C7D" w:rsidRDefault="007A2C7D" w:rsidP="007A2C7D">
      <w:pPr>
        <w:shd w:val="clear" w:color="auto" w:fill="DCEE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дорожная ситуация, у несовершеннолетних появляются новые взрослые увлечения, последствия которых могут быть самыми трагичными. Скутеры и мопеды в последнее время стали очень популярны, и их количество на дорогах увеличивается с каждым годом. Статистика аварийности с участием несовершеннолетних водителей механических транспортных сре</w:t>
      </w:r>
      <w:proofErr w:type="gramStart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идетельствует, что несовершеннолетние продолжают нарушать Правила дорожного движения, когда садятся за руль мопеда или скутера.</w:t>
      </w:r>
    </w:p>
    <w:p w:rsidR="007A2C7D" w:rsidRPr="007A2C7D" w:rsidRDefault="007A2C7D" w:rsidP="007A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Садясь за руль мопеда или скутера, юные участники дорожного движения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Использование шлемов при езде на мопедах родители тоже упускают из виду. Но стоит помнить, что, попав даже в незначительное ДТП, ребенок может получить серьезные травмы, а то и вовсе поплатиться жизнью.</w:t>
      </w:r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Взрослых участники дорожного движения должна обращать внимание, </w:t>
      </w:r>
      <w:proofErr w:type="gramStart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пресекать</w:t>
      </w:r>
      <w:proofErr w:type="gramEnd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попытки несовершеннолетнего сесть за руль. Именно в дни летних каникул необходимо особенно пристально следить за детьми, исключить возможность их доступа к ключам от автомобилей и мотоциклов, запретить управление скутерами без соответствующего на то права и навыков вождения. Важно объяснить ребенку, к чему могут привести игры с автомобилем.</w:t>
      </w:r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 управление несовершеннолетним водителем (по достижении им возраста 16 лет) мопедом, скутером, мотоциклом, автомобилем, не имея права управления, предусмотрена административная ответственность в виде административного штрафа в размере от 5 до 15 тысяч рублей, в соответствии с ч. 1 ст. 12.7 </w:t>
      </w:r>
      <w:proofErr w:type="spellStart"/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КоАП</w:t>
      </w:r>
      <w:proofErr w:type="spellEnd"/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РФ, при этом транспортное средство задерживается и помещается на специализированную стоянку.</w:t>
      </w:r>
      <w:proofErr w:type="gramEnd"/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Если же несовершеннолетний младше 16 лет, то ответственность за него несут законные представители (родители, опекуны), которые могут быть привлечены к административной ответственности по ст. 5.35 </w:t>
      </w:r>
      <w:proofErr w:type="spellStart"/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КоАП</w:t>
      </w:r>
      <w:proofErr w:type="spellEnd"/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РФ, при этом транспортное средство в этом случае также задерживается и помещается на специализированную стоянку, а к самому несовершеннолетнему принимаются меры в соответствии с законодательством об основах системы профилактики безнадзорности и правонарушений несовершеннолетних.</w:t>
      </w:r>
      <w:proofErr w:type="gramEnd"/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Федеральным законом «О безопасности дорожного движения» установлено, что мопедом разрешено управлять лицам, достигшим 16-летнего </w:t>
      </w:r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возраста, пройдя курс обучения в соответствующей образовательной организации и получив в ГИБДД водительское удостоверение категории «М», взрослые нередко </w:t>
      </w:r>
      <w:proofErr w:type="gramStart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пренебрегают этими правилами и совершают</w:t>
      </w:r>
      <w:proofErr w:type="gramEnd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необдуманную покупку. Многие родители, бабушки, дедушки легко принимают решение купить скутер ребенку за хорошую учебу, в подарок на день рождения, но последствия от такого подарка могут быть самыми печальными. Получается, что взрослые сами становятся пособниками создания опасных ситуаций для родного ребенка.</w:t>
      </w:r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все правила соблюдены, и несовершеннолетний стал обладателем скутера или мопеда, не стоит забывать </w:t>
      </w:r>
      <w:proofErr w:type="gramStart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proofErr w:type="gramEnd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напоминать ему о правилах езды на двухколесном транспорте: необходимо использовать шлем и защитную экипировку; передвижение допустимо с включенным светом фар в любое время суток; движение скутеров по проезжей части разрешено только в один ряд по правому краю проезжей части; правила управления скутером разрешают также и движение по полосе для велосипедистов, а также по обочине, если это не создает помех пешеходам. Запрещается превышать предельно допустимую скорость, </w:t>
      </w:r>
      <w:proofErr w:type="gramStart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поворачивать налево и разворачиваться</w:t>
      </w:r>
      <w:proofErr w:type="gramEnd"/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дорогах с трамвайным движением и на дорогах, имеющих более одной полосы для движения в данном направлении.</w:t>
      </w:r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Водители велосипедов, в свою очередь, должны помнить, что согласно разделу 24 ПДД РФ «Дополнительные требования к движению велосипедистов и водителей мопедов»,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Велосипедистам и водителям мопедов запрещается пересекать дорогу по пешеходным переходам. Если велосипедист движется по проезжей части, то он также как и водители автомобилей либо </w:t>
      </w:r>
      <w:proofErr w:type="spellStart"/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мототранспорта</w:t>
      </w:r>
      <w:proofErr w:type="spellEnd"/>
      <w:r w:rsidRPr="007A2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обязан соблюдать требования сигналов светофора и знаков приоритета.</w:t>
      </w:r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ключевых условий для снижения количества ДТП с участием детей-водителей является формирование в обществе дорожной культуры, поддержка широкой общественности в предупреждении подобных правонарушений.</w:t>
      </w:r>
    </w:p>
    <w:p w:rsidR="007A2C7D" w:rsidRPr="007A2C7D" w:rsidRDefault="007A2C7D" w:rsidP="007A2C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 участникам дорожного движения необходимо уделять особое внимание детской дорожной безопасности. Следует помнить, что строгое соблюдение Правил дорожного движения и мер предосторожности поможет сохранить жизнь вам и вашим детям!</w:t>
      </w:r>
    </w:p>
    <w:p w:rsidR="00CA0144" w:rsidRDefault="00CA0144"/>
    <w:sectPr w:rsidR="00CA0144" w:rsidSect="00C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C7D"/>
    <w:rsid w:val="007A2C7D"/>
    <w:rsid w:val="00991FA2"/>
    <w:rsid w:val="00CA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44"/>
  </w:style>
  <w:style w:type="paragraph" w:styleId="1">
    <w:name w:val="heading 1"/>
    <w:basedOn w:val="a"/>
    <w:link w:val="10"/>
    <w:uiPriority w:val="9"/>
    <w:qFormat/>
    <w:rsid w:val="007A2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09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493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181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64/45/b6/09/8a/17/6445b6098a1740ad28dc92e29b6b2c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2020-05-15T18:48:00Z</dcterms:created>
  <dcterms:modified xsi:type="dcterms:W3CDTF">2020-05-15T18:53:00Z</dcterms:modified>
</cp:coreProperties>
</file>